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A370BD">
      <w:pPr>
        <w:spacing w:line="360" w:lineRule="auto"/>
        <w:ind w:right="1280"/>
        <w:rPr>
          <w:rFonts w:ascii="仿宋_GB2312" w:hAnsi="仿宋_GB2312" w:eastAsia="仿宋_GB2312" w:cs="仿宋_GB2312"/>
          <w:sz w:val="28"/>
          <w:szCs w:val="28"/>
        </w:rPr>
      </w:pPr>
      <w:bookmarkStart w:id="0" w:name="_GoBack"/>
      <w:bookmarkEnd w:id="0"/>
      <w:r>
        <w:rPr>
          <w:rFonts w:hint="eastAsia" w:ascii="仿宋_GB2312" w:hAnsi="仿宋_GB2312" w:eastAsia="仿宋_GB2312" w:cs="仿宋_GB2312"/>
          <w:sz w:val="28"/>
          <w:szCs w:val="28"/>
        </w:rPr>
        <w:t>附件</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w:t>
      </w:r>
    </w:p>
    <w:p w14:paraId="4EDA3874">
      <w:pPr>
        <w:spacing w:line="360" w:lineRule="auto"/>
        <w:jc w:val="center"/>
        <w:rPr>
          <w:rFonts w:ascii="黑体" w:hAnsi="黑体" w:eastAsia="黑体" w:cs="黑体"/>
          <w:sz w:val="44"/>
          <w:szCs w:val="44"/>
        </w:rPr>
      </w:pPr>
      <w:r>
        <w:rPr>
          <w:rFonts w:hint="eastAsia" w:ascii="黑体" w:hAnsi="黑体" w:eastAsia="黑体" w:cs="黑体"/>
          <w:sz w:val="32"/>
          <w:szCs w:val="32"/>
        </w:rPr>
        <w:t>法定代表人授权书</w:t>
      </w:r>
    </w:p>
    <w:p w14:paraId="6C43E6BF">
      <w:pPr>
        <w:spacing w:line="360" w:lineRule="auto"/>
        <w:jc w:val="center"/>
        <w:rPr>
          <w:rFonts w:ascii="黑体" w:hAnsi="黑体" w:eastAsia="黑体" w:cs="黑体"/>
          <w:sz w:val="44"/>
          <w:szCs w:val="44"/>
        </w:rPr>
      </w:pPr>
    </w:p>
    <w:p w14:paraId="2D9D16D5">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本授权委托书声明：我</w:t>
      </w:r>
      <w:r>
        <w:rPr>
          <w:rFonts w:hint="eastAsia" w:ascii="仿宋_GB2312" w:hAnsi="仿宋_GB2312" w:eastAsia="仿宋_GB2312" w:cs="仿宋_GB2312"/>
          <w:sz w:val="28"/>
          <w:szCs w:val="28"/>
          <w:u w:val="single"/>
        </w:rPr>
        <w:t>　　　</w:t>
      </w:r>
      <w:r>
        <w:rPr>
          <w:rFonts w:hint="eastAsia" w:ascii="仿宋_GB2312" w:hAnsi="仿宋_GB2312" w:eastAsia="仿宋_GB2312" w:cs="仿宋_GB2312"/>
          <w:sz w:val="28"/>
          <w:szCs w:val="28"/>
        </w:rPr>
        <w:t>系</w:t>
      </w:r>
      <w:r>
        <w:rPr>
          <w:rFonts w:hint="eastAsia" w:ascii="仿宋_GB2312" w:hAnsi="仿宋_GB2312" w:eastAsia="仿宋_GB2312" w:cs="仿宋_GB2312"/>
          <w:sz w:val="28"/>
          <w:szCs w:val="28"/>
          <w:u w:val="single"/>
        </w:rPr>
        <w:t>　　　　　　　</w:t>
      </w:r>
      <w:r>
        <w:rPr>
          <w:rFonts w:hint="eastAsia" w:ascii="仿宋_GB2312" w:hAnsi="仿宋_GB2312" w:eastAsia="仿宋_GB2312" w:cs="仿宋_GB2312"/>
          <w:sz w:val="28"/>
          <w:szCs w:val="28"/>
        </w:rPr>
        <w:t>公司的法定代表人，现授权</w:t>
      </w:r>
      <w:r>
        <w:rPr>
          <w:rFonts w:hint="eastAsia" w:ascii="仿宋_GB2312" w:hAnsi="仿宋_GB2312" w:eastAsia="仿宋_GB2312" w:cs="仿宋_GB2312"/>
          <w:sz w:val="28"/>
          <w:szCs w:val="28"/>
          <w:u w:val="single"/>
        </w:rPr>
        <w:t>　　　</w:t>
      </w:r>
      <w:r>
        <w:rPr>
          <w:rFonts w:hint="eastAsia" w:ascii="仿宋_GB2312" w:hAnsi="仿宋_GB2312" w:eastAsia="仿宋_GB2312" w:cs="仿宋_GB2312"/>
          <w:sz w:val="28"/>
          <w:szCs w:val="28"/>
        </w:rPr>
        <w:t>为我单位委托代理人，以本单位的名义参加</w:t>
      </w:r>
      <w:r>
        <w:rPr>
          <w:rFonts w:hint="eastAsia" w:ascii="仿宋_GB2312" w:hAnsi="仿宋_GB2312" w:eastAsia="仿宋_GB2312" w:cs="仿宋_GB2312"/>
          <w:b/>
          <w:bCs/>
          <w:sz w:val="28"/>
          <w:szCs w:val="28"/>
          <w:u w:val="single"/>
        </w:rPr>
        <w:t xml:space="preserve">      </w:t>
      </w:r>
      <w:r>
        <w:rPr>
          <w:rFonts w:hint="eastAsia" w:ascii="仿宋_GB2312" w:hAnsi="仿宋_GB2312" w:eastAsia="仿宋_GB2312" w:cs="仿宋_GB2312"/>
          <w:sz w:val="28"/>
          <w:szCs w:val="28"/>
        </w:rPr>
        <w:t>招标活动。委托代理人在招标活动和评比、谈判以及合同签订过程中所签署的一切文件和处理与之有关的一切事务，我及我单位均予以承认，并全部承担其产生的所有权利和义务。</w:t>
      </w:r>
    </w:p>
    <w:p w14:paraId="006ABA5E">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委托代理人无转委托权。特此委托。</w:t>
      </w:r>
    </w:p>
    <w:p w14:paraId="23657FC9">
      <w:pPr>
        <w:spacing w:line="360" w:lineRule="auto"/>
        <w:rPr>
          <w:rFonts w:ascii="仿宋_GB2312" w:hAnsi="仿宋_GB2312" w:eastAsia="仿宋_GB2312" w:cs="仿宋_GB2312"/>
          <w:sz w:val="28"/>
          <w:szCs w:val="28"/>
        </w:rPr>
      </w:pPr>
    </w:p>
    <w:p w14:paraId="53652004">
      <w:pPr>
        <w:spacing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法定代表人签字：               联系电话：</w:t>
      </w:r>
    </w:p>
    <w:p w14:paraId="2BFC3A4E">
      <w:pPr>
        <w:spacing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委托代理人签字：</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 xml:space="preserve">      </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 xml:space="preserve">     </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手机：</w:t>
      </w:r>
    </w:p>
    <w:p w14:paraId="2F6AB9DF">
      <w:pPr>
        <w:spacing w:line="360" w:lineRule="auto"/>
        <w:rPr>
          <w:rFonts w:ascii="仿宋_GB2312" w:hAnsi="仿宋_GB2312" w:eastAsia="仿宋_GB2312" w:cs="仿宋_GB2312"/>
          <w:sz w:val="28"/>
          <w:szCs w:val="28"/>
          <w:u w:val="single"/>
        </w:rPr>
      </w:pPr>
    </w:p>
    <w:p w14:paraId="2629FF1E">
      <w:pPr>
        <w:spacing w:line="360" w:lineRule="auto"/>
        <w:rPr>
          <w:rFonts w:ascii="仿宋_GB2312" w:hAnsi="仿宋_GB2312" w:eastAsia="仿宋_GB2312" w:cs="仿宋_GB2312"/>
          <w:sz w:val="28"/>
          <w:szCs w:val="28"/>
        </w:rPr>
      </w:pPr>
    </w:p>
    <w:p w14:paraId="4BB6AE98">
      <w:pPr>
        <w:spacing w:line="360" w:lineRule="auto"/>
        <w:rPr>
          <w:rFonts w:ascii="仿宋_GB2312" w:hAnsi="仿宋_GB2312" w:eastAsia="仿宋_GB2312" w:cs="仿宋_GB2312"/>
          <w:sz w:val="28"/>
          <w:szCs w:val="28"/>
        </w:rPr>
      </w:pPr>
    </w:p>
    <w:p w14:paraId="2A5E343F">
      <w:pPr>
        <w:wordWrap w:val="0"/>
        <w:spacing w:line="360" w:lineRule="auto"/>
        <w:jc w:val="right"/>
        <w:rPr>
          <w:rFonts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申请人</w:t>
      </w:r>
      <w:r>
        <w:rPr>
          <w:rFonts w:hint="eastAsia" w:ascii="仿宋_GB2312" w:eastAsia="仿宋_GB2312"/>
          <w:sz w:val="28"/>
          <w:szCs w:val="28"/>
        </w:rPr>
        <w:t>：</w:t>
      </w:r>
      <w:r>
        <w:rPr>
          <w:rFonts w:ascii="仿宋_GB2312" w:eastAsia="仿宋_GB2312"/>
          <w:sz w:val="28"/>
          <w:szCs w:val="28"/>
        </w:rPr>
        <w:t xml:space="preserve">    </w:t>
      </w:r>
      <w:r>
        <w:rPr>
          <w:rFonts w:hint="eastAsia" w:ascii="仿宋_GB2312" w:eastAsia="仿宋_GB2312"/>
          <w:sz w:val="28"/>
          <w:szCs w:val="28"/>
        </w:rPr>
        <w:t>（公章）</w:t>
      </w:r>
    </w:p>
    <w:p w14:paraId="3DC70D97">
      <w:pPr>
        <w:wordWrap w:val="0"/>
        <w:spacing w:line="360" w:lineRule="auto"/>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日期：   年  月  日</w:t>
      </w:r>
    </w:p>
    <w:p w14:paraId="4EB16180"/>
    <w:p w14:paraId="437A04CE"/>
    <w:p w14:paraId="3344CD6E"/>
    <w:p w14:paraId="3DE835D1"/>
    <w:p w14:paraId="469E7F4F"/>
    <w:p w14:paraId="5DD06494"/>
    <w:p w14:paraId="67F7E7D8"/>
    <w:p w14:paraId="5BE87A75"/>
    <w:p w14:paraId="2C70343F"/>
    <w:p w14:paraId="32FC0D04"/>
    <w:p w14:paraId="2222183B">
      <w:pPr>
        <w:spacing w:line="360" w:lineRule="auto"/>
        <w:ind w:right="1280"/>
        <w:rPr>
          <w:rFonts w:ascii="仿宋_GB2312" w:hAnsi="仿宋_GB2312" w:eastAsia="仿宋_GB2312" w:cs="仿宋_GB2312"/>
          <w:sz w:val="28"/>
          <w:szCs w:val="28"/>
        </w:rPr>
      </w:pPr>
      <w:r>
        <w:rPr>
          <w:rFonts w:hint="eastAsia" w:ascii="仿宋_GB2312" w:hAnsi="仿宋_GB2312" w:eastAsia="仿宋_GB2312" w:cs="仿宋_GB2312"/>
          <w:sz w:val="28"/>
          <w:szCs w:val="28"/>
        </w:rPr>
        <w:t>附件2：</w:t>
      </w:r>
    </w:p>
    <w:p w14:paraId="77B29243">
      <w:pPr>
        <w:jc w:val="center"/>
        <w:rPr>
          <w:rFonts w:ascii="仿宋_GB2312" w:hAnsi="仿宋_GB2312" w:eastAsia="仿宋_GB2312" w:cs="仿宋_GB2312"/>
          <w:b/>
          <w:color w:val="000000"/>
          <w:sz w:val="44"/>
          <w:szCs w:val="44"/>
        </w:rPr>
      </w:pPr>
      <w:r>
        <w:rPr>
          <w:rFonts w:hint="eastAsia" w:ascii="仿宋_GB2312" w:hAnsi="仿宋_GB2312" w:eastAsia="仿宋_GB2312" w:cs="仿宋_GB2312"/>
          <w:b/>
          <w:color w:val="000000"/>
          <w:sz w:val="32"/>
          <w:szCs w:val="32"/>
        </w:rPr>
        <w:t>承诺书</w:t>
      </w:r>
    </w:p>
    <w:p w14:paraId="29A5436C">
      <w:pPr>
        <w:rPr>
          <w:rFonts w:ascii="仿宋_GB2312" w:hAnsi="仿宋_GB2312" w:eastAsia="仿宋_GB2312" w:cs="仿宋_GB2312"/>
          <w:color w:val="000000"/>
          <w:sz w:val="32"/>
          <w:szCs w:val="32"/>
        </w:rPr>
      </w:pPr>
    </w:p>
    <w:p w14:paraId="69D0BA1F">
      <w:pPr>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rPr>
        <w:t>：</w:t>
      </w:r>
    </w:p>
    <w:p w14:paraId="5D01F2CA">
      <w:pPr>
        <w:ind w:firstLine="640"/>
        <w:rPr>
          <w:rFonts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我单位于  年  月  日收到贵公司关于</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项目的招标文件，经慎重考虑，我单位决定参与贵公司的招标，在此我单位郑重承诺：</w:t>
      </w:r>
    </w:p>
    <w:p w14:paraId="4EE9446E">
      <w:pPr>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一、我单位提供的营业执照、资质证书、委托书等有关证明真实无误。</w:t>
      </w:r>
    </w:p>
    <w:p w14:paraId="26D2F4B2">
      <w:pPr>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二、我单位在投标前已对标书文件、合同条款之内容完全理解，并且完全接受其条款。</w:t>
      </w:r>
    </w:p>
    <w:p w14:paraId="35F7013C">
      <w:pPr>
        <w:ind w:firstLine="64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三、我单位参加竞标自愿交纳投标保证金     ，中标后，我方不签订合同或不履行合同，该保证金将作为违约金，赔偿贵公司损失。保证金的赔偿不影响贵公司对我单位其他违约责任的追究。</w:t>
      </w:r>
    </w:p>
    <w:p w14:paraId="39A29988">
      <w:pPr>
        <w:ind w:firstLine="640"/>
        <w:rPr>
          <w:rFonts w:ascii="仿宋_GB2312" w:hAnsi="仿宋_GB2312" w:eastAsia="仿宋_GB2312" w:cs="仿宋_GB2312"/>
          <w:color w:val="000000"/>
          <w:sz w:val="28"/>
          <w:szCs w:val="28"/>
        </w:rPr>
      </w:pPr>
    </w:p>
    <w:p w14:paraId="2D40158F">
      <w:pPr>
        <w:ind w:firstLine="640"/>
        <w:rPr>
          <w:rFonts w:ascii="仿宋_GB2312" w:hAnsi="仿宋_GB2312" w:eastAsia="仿宋_GB2312" w:cs="仿宋_GB2312"/>
          <w:color w:val="000000"/>
          <w:sz w:val="28"/>
          <w:szCs w:val="28"/>
        </w:rPr>
      </w:pPr>
    </w:p>
    <w:p w14:paraId="0F3649C0">
      <w:pPr>
        <w:ind w:firstLine="640"/>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rPr>
        <w:t>承诺人：</w:t>
      </w:r>
    </w:p>
    <w:p w14:paraId="750789E1">
      <w:pPr>
        <w:ind w:firstLine="640"/>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rPr>
        <w:t>年</w:t>
      </w:r>
      <w:r>
        <w:rPr>
          <w:rFonts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rPr>
        <w:t>月</w:t>
      </w:r>
      <w:r>
        <w:rPr>
          <w:rFonts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rPr>
        <w:t>日</w:t>
      </w:r>
    </w:p>
    <w:p w14:paraId="7D0D259C">
      <w:pPr>
        <w:rPr>
          <w:rFonts w:ascii="仿宋_GB2312" w:hAnsi="仿宋_GB2312" w:eastAsia="仿宋_GB2312" w:cs="仿宋_GB2312"/>
          <w:color w:val="000000"/>
          <w:sz w:val="32"/>
          <w:szCs w:val="32"/>
        </w:rPr>
      </w:pPr>
    </w:p>
    <w:p w14:paraId="789A260B"/>
    <w:p w14:paraId="6BFC9E12"/>
    <w:p w14:paraId="0377A63C"/>
    <w:p w14:paraId="16ACDFB9"/>
    <w:p w14:paraId="328A773D"/>
    <w:p w14:paraId="2077426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762870"/>
    <w:rsid w:val="000148B8"/>
    <w:rsid w:val="00034F15"/>
    <w:rsid w:val="000A65D8"/>
    <w:rsid w:val="00142417"/>
    <w:rsid w:val="00221E8E"/>
    <w:rsid w:val="002663E3"/>
    <w:rsid w:val="00307308"/>
    <w:rsid w:val="00404BEB"/>
    <w:rsid w:val="004059B7"/>
    <w:rsid w:val="0048034C"/>
    <w:rsid w:val="004C71DC"/>
    <w:rsid w:val="00503355"/>
    <w:rsid w:val="0054787E"/>
    <w:rsid w:val="005A5001"/>
    <w:rsid w:val="005A60C6"/>
    <w:rsid w:val="0062191A"/>
    <w:rsid w:val="006504E7"/>
    <w:rsid w:val="0068529A"/>
    <w:rsid w:val="006F1BAD"/>
    <w:rsid w:val="00737A82"/>
    <w:rsid w:val="007625E6"/>
    <w:rsid w:val="007C07E8"/>
    <w:rsid w:val="00AA7D67"/>
    <w:rsid w:val="00AC3DEF"/>
    <w:rsid w:val="00B24BDA"/>
    <w:rsid w:val="00C46B13"/>
    <w:rsid w:val="00D53880"/>
    <w:rsid w:val="00D67030"/>
    <w:rsid w:val="00D6707C"/>
    <w:rsid w:val="00EB4DA6"/>
    <w:rsid w:val="00EF6DA6"/>
    <w:rsid w:val="06DA332A"/>
    <w:rsid w:val="0F762870"/>
    <w:rsid w:val="31810527"/>
    <w:rsid w:val="3202312C"/>
    <w:rsid w:val="3B0278A8"/>
    <w:rsid w:val="3E633A8A"/>
    <w:rsid w:val="52F43158"/>
    <w:rsid w:val="5A0136AD"/>
    <w:rsid w:val="6D5652A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widowControl/>
      <w:spacing w:before="100" w:beforeAutospacing="1" w:after="100" w:afterAutospacing="1"/>
      <w:jc w:val="left"/>
    </w:pPr>
    <w:rPr>
      <w:rFonts w:cs="宋体"/>
      <w:kern w:val="0"/>
      <w:sz w:val="24"/>
    </w:rPr>
  </w:style>
  <w:style w:type="paragraph" w:styleId="7">
    <w:name w:val="List Paragraph"/>
    <w:basedOn w:val="1"/>
    <w:qFormat/>
    <w:uiPriority w:val="99"/>
    <w:pPr>
      <w:ind w:firstLine="420" w:firstLineChars="200"/>
    </w:pPr>
  </w:style>
  <w:style w:type="character" w:customStyle="1" w:styleId="8">
    <w:name w:val="页眉 Char"/>
    <w:link w:val="3"/>
    <w:uiPriority w:val="99"/>
    <w:rPr>
      <w:sz w:val="18"/>
      <w:szCs w:val="18"/>
    </w:rPr>
  </w:style>
  <w:style w:type="character" w:customStyle="1" w:styleId="9">
    <w:name w:val="页脚 Char"/>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405</Words>
  <Characters>405</Characters>
  <Lines>4</Lines>
  <Paragraphs>1</Paragraphs>
  <TotalTime>15</TotalTime>
  <ScaleCrop>false</ScaleCrop>
  <LinksUpToDate>false</LinksUpToDate>
  <CharactersWithSpaces>553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2019-11-22T08:56:00Z</dcterms:created>
  <dc:creator>Administrator</dc:creator>
  <cp:lastModifiedBy>漠</cp:lastModifiedBy>
  <dcterms:modified xsi:type="dcterms:W3CDTF">2025-12-19T01:00:51Z</dcterms:modified>
  <dc:title>四川文化艺术学院梓潼校区二期设计规划项目</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142EEC76885B42BC9A33BA6BF5F08487_13</vt:lpwstr>
  </property>
</Properties>
</file>